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303" w:rsidRDefault="00385303" w:rsidP="00385303">
      <w:pPr>
        <w:spacing w:line="36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Autores:</w:t>
      </w:r>
    </w:p>
    <w:p w:rsidR="00385303" w:rsidRDefault="00385303" w:rsidP="0038530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Susana </w:t>
      </w:r>
      <w:proofErr w:type="spellStart"/>
      <w:r>
        <w:rPr>
          <w:rFonts w:ascii="Arial" w:hAnsi="Arial" w:cs="Arial"/>
          <w:sz w:val="24"/>
          <w:szCs w:val="24"/>
        </w:rPr>
        <w:t>Adrover</w:t>
      </w:r>
      <w:proofErr w:type="spellEnd"/>
    </w:p>
    <w:p w:rsidR="00385303" w:rsidRDefault="00385303" w:rsidP="0038530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Adriana </w:t>
      </w:r>
      <w:proofErr w:type="spellStart"/>
      <w:r>
        <w:rPr>
          <w:rFonts w:ascii="Arial" w:hAnsi="Arial" w:cs="Arial"/>
          <w:sz w:val="24"/>
          <w:szCs w:val="24"/>
        </w:rPr>
        <w:t>Mendietta</w:t>
      </w:r>
      <w:proofErr w:type="spellEnd"/>
    </w:p>
    <w:p w:rsidR="00385303" w:rsidRDefault="00A44691" w:rsidP="0038530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Modalidad de taller: </w:t>
      </w:r>
      <w:r w:rsidRPr="00A44691">
        <w:rPr>
          <w:rFonts w:ascii="Arial" w:hAnsi="Arial" w:cs="Arial"/>
          <w:i/>
          <w:sz w:val="24"/>
          <w:szCs w:val="24"/>
        </w:rPr>
        <w:t>“¿Cómo nos entretenemos?”</w:t>
      </w:r>
    </w:p>
    <w:p w:rsidR="00385303" w:rsidRDefault="00385303" w:rsidP="0038530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RESUMEN:</w:t>
      </w:r>
    </w:p>
    <w:p w:rsidR="00385303" w:rsidRDefault="00385303" w:rsidP="0038530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partir de la escucha clínica en el marco de los grupos multifamiliares de una Comunidad Terapéutica en adicciones: Centro </w:t>
      </w:r>
      <w:proofErr w:type="spellStart"/>
      <w:r>
        <w:rPr>
          <w:rFonts w:ascii="Arial" w:hAnsi="Arial" w:cs="Arial"/>
          <w:sz w:val="24"/>
          <w:szCs w:val="24"/>
        </w:rPr>
        <w:t>Izcali</w:t>
      </w:r>
      <w:proofErr w:type="spellEnd"/>
      <w:r>
        <w:rPr>
          <w:rFonts w:ascii="Arial" w:hAnsi="Arial" w:cs="Arial"/>
          <w:sz w:val="24"/>
          <w:szCs w:val="24"/>
        </w:rPr>
        <w:t>, fue resonando en el equipo de trabajo la temática del “</w:t>
      </w:r>
      <w:r>
        <w:rPr>
          <w:rFonts w:ascii="Arial" w:hAnsi="Arial" w:cs="Arial"/>
          <w:i/>
          <w:sz w:val="24"/>
          <w:szCs w:val="24"/>
        </w:rPr>
        <w:t>aburrimiento</w:t>
      </w:r>
      <w:r>
        <w:rPr>
          <w:rFonts w:ascii="Arial" w:hAnsi="Arial" w:cs="Arial"/>
          <w:sz w:val="24"/>
          <w:szCs w:val="24"/>
        </w:rPr>
        <w:t>” como obstáculo/s o enredo/s a tramitar. En la puesta en conjunto se fue gestando un título que fuera capaz de convocar el interés: “</w:t>
      </w:r>
      <w:r>
        <w:rPr>
          <w:rFonts w:ascii="Arial" w:hAnsi="Arial" w:cs="Arial"/>
          <w:i/>
          <w:sz w:val="24"/>
          <w:szCs w:val="24"/>
        </w:rPr>
        <w:t>entretenimiento</w:t>
      </w:r>
      <w:r>
        <w:rPr>
          <w:rFonts w:ascii="Arial" w:hAnsi="Arial" w:cs="Arial"/>
          <w:sz w:val="24"/>
          <w:szCs w:val="24"/>
        </w:rPr>
        <w:t>” como medio de producción y elaboración de l</w:t>
      </w:r>
      <w:r w:rsidR="00A44691">
        <w:rPr>
          <w:rFonts w:ascii="Arial" w:hAnsi="Arial" w:cs="Arial"/>
          <w:sz w:val="24"/>
          <w:szCs w:val="24"/>
        </w:rPr>
        <w:t xml:space="preserve">a  problemática en adicciones, </w:t>
      </w:r>
      <w:r>
        <w:rPr>
          <w:rFonts w:ascii="Arial" w:hAnsi="Arial" w:cs="Arial"/>
          <w:sz w:val="24"/>
          <w:szCs w:val="24"/>
        </w:rPr>
        <w:t xml:space="preserve">a modo de posibles des-enredos en los usuarios, </w:t>
      </w:r>
      <w:proofErr w:type="gramStart"/>
      <w:r>
        <w:rPr>
          <w:rFonts w:ascii="Arial" w:hAnsi="Arial" w:cs="Arial"/>
          <w:sz w:val="24"/>
          <w:szCs w:val="24"/>
        </w:rPr>
        <w:t>surge</w:t>
      </w:r>
      <w:proofErr w:type="gramEnd"/>
      <w:r>
        <w:rPr>
          <w:rFonts w:ascii="Arial" w:hAnsi="Arial" w:cs="Arial"/>
          <w:sz w:val="24"/>
          <w:szCs w:val="24"/>
        </w:rPr>
        <w:t xml:space="preserve"> el siguiente título del taller: “</w:t>
      </w:r>
      <w:r>
        <w:rPr>
          <w:rFonts w:ascii="Arial" w:hAnsi="Arial" w:cs="Arial"/>
          <w:i/>
          <w:sz w:val="24"/>
          <w:szCs w:val="24"/>
        </w:rPr>
        <w:t>¿Cómo nos entretenemos?</w:t>
      </w:r>
      <w:r>
        <w:rPr>
          <w:rFonts w:ascii="Arial" w:hAnsi="Arial" w:cs="Arial"/>
          <w:sz w:val="24"/>
          <w:szCs w:val="24"/>
        </w:rPr>
        <w:t>”</w:t>
      </w:r>
    </w:p>
    <w:p w:rsidR="00385303" w:rsidRDefault="00385303" w:rsidP="0038530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85303" w:rsidRDefault="00385303" w:rsidP="0038530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D17A7" w:rsidRPr="00860CED" w:rsidRDefault="009D17A7" w:rsidP="00860CE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D17A7" w:rsidRPr="00860CED" w:rsidRDefault="009D17A7" w:rsidP="00860CE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9D17A7" w:rsidRPr="00860CE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7A7"/>
    <w:rsid w:val="000440DB"/>
    <w:rsid w:val="00385303"/>
    <w:rsid w:val="00860CED"/>
    <w:rsid w:val="00875808"/>
    <w:rsid w:val="00906803"/>
    <w:rsid w:val="009D17A7"/>
    <w:rsid w:val="00A44691"/>
    <w:rsid w:val="00AE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FC6B55-63E3-46DC-8574-8400562A0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540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Mendietta</dc:creator>
  <cp:lastModifiedBy>Gabriela Montado</cp:lastModifiedBy>
  <cp:revision>2</cp:revision>
  <dcterms:created xsi:type="dcterms:W3CDTF">2017-05-30T00:06:00Z</dcterms:created>
  <dcterms:modified xsi:type="dcterms:W3CDTF">2017-05-30T00:06:00Z</dcterms:modified>
</cp:coreProperties>
</file>